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5947D" w14:textId="13EABADC" w:rsidR="00DC521F" w:rsidRDefault="00DC521F" w:rsidP="00DC521F">
      <w:pPr>
        <w:jc w:val="left"/>
        <w:rPr>
          <w:sz w:val="20"/>
        </w:rPr>
      </w:pPr>
    </w:p>
    <w:p w14:paraId="1D0E5CD9" w14:textId="77777777" w:rsidR="00DC521F" w:rsidRDefault="00DC521F" w:rsidP="00DC521F">
      <w:pPr>
        <w:jc w:val="left"/>
        <w:rPr>
          <w:sz w:val="20"/>
        </w:rPr>
      </w:pPr>
    </w:p>
    <w:p w14:paraId="4B0CB7B7" w14:textId="77777777" w:rsidR="00DC521F" w:rsidRDefault="00DC521F" w:rsidP="00DC521F">
      <w:pPr>
        <w:jc w:val="left"/>
        <w:rPr>
          <w:sz w:val="20"/>
        </w:rPr>
      </w:pPr>
    </w:p>
    <w:p w14:paraId="41F0BAE0" w14:textId="77777777" w:rsidR="00DC521F" w:rsidRDefault="00DC521F" w:rsidP="00DC521F">
      <w:pPr>
        <w:jc w:val="left"/>
        <w:rPr>
          <w:sz w:val="20"/>
        </w:rPr>
      </w:pPr>
    </w:p>
    <w:p w14:paraId="4B3E0395" w14:textId="00114756" w:rsidR="00DC521F" w:rsidRPr="00885BE1" w:rsidRDefault="00DC521F" w:rsidP="00825CE6">
      <w:pPr>
        <w:pStyle w:val="ListParagraph"/>
        <w:jc w:val="center"/>
        <w:rPr>
          <w:rFonts w:cs="Arial"/>
          <w:b/>
          <w:sz w:val="32"/>
          <w:szCs w:val="32"/>
          <w:u w:val="single"/>
        </w:rPr>
      </w:pPr>
      <w:r w:rsidRPr="00885BE1">
        <w:rPr>
          <w:rFonts w:cs="Arial"/>
          <w:b/>
          <w:sz w:val="32"/>
          <w:szCs w:val="32"/>
          <w:u w:val="single"/>
        </w:rPr>
        <w:t>AGENDA FOR OSALL AGM</w:t>
      </w:r>
    </w:p>
    <w:p w14:paraId="49DC20C3" w14:textId="48151994" w:rsidR="00DC521F" w:rsidRPr="00885BE1" w:rsidRDefault="000E11AE" w:rsidP="00825CE6">
      <w:pPr>
        <w:pStyle w:val="ListParagraph"/>
        <w:jc w:val="center"/>
        <w:rPr>
          <w:rFonts w:cs="Arial"/>
          <w:b/>
          <w:sz w:val="32"/>
          <w:szCs w:val="32"/>
          <w:u w:val="single"/>
        </w:rPr>
      </w:pPr>
      <w:r>
        <w:rPr>
          <w:rFonts w:cs="Arial"/>
          <w:b/>
          <w:sz w:val="32"/>
          <w:szCs w:val="32"/>
          <w:u w:val="single"/>
        </w:rPr>
        <w:t>First hybrid AGM, t</w:t>
      </w:r>
      <w:r w:rsidR="005B2366">
        <w:rPr>
          <w:rFonts w:cs="Arial"/>
          <w:b/>
          <w:sz w:val="32"/>
          <w:szCs w:val="32"/>
          <w:u w:val="single"/>
        </w:rPr>
        <w:t xml:space="preserve">o be held virtually via </w:t>
      </w:r>
      <w:r>
        <w:rPr>
          <w:rFonts w:cs="Arial"/>
          <w:b/>
          <w:sz w:val="32"/>
          <w:szCs w:val="32"/>
          <w:u w:val="single"/>
        </w:rPr>
        <w:t>Teams and physically at Bowmans</w:t>
      </w:r>
      <w:r w:rsidR="002353DB">
        <w:rPr>
          <w:rFonts w:cs="Arial"/>
          <w:b/>
          <w:sz w:val="32"/>
          <w:szCs w:val="32"/>
          <w:u w:val="single"/>
        </w:rPr>
        <w:t>, 11 Alice Lane, Sandton</w:t>
      </w:r>
    </w:p>
    <w:p w14:paraId="1CE1C6E9" w14:textId="40FFF678" w:rsidR="00DC521F" w:rsidRDefault="000E11AE" w:rsidP="00825CE6">
      <w:pPr>
        <w:pStyle w:val="ListParagraph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Friday</w:t>
      </w:r>
      <w:r w:rsidR="00DC521F" w:rsidRPr="00885BE1">
        <w:rPr>
          <w:rFonts w:cs="Arial"/>
          <w:b/>
          <w:szCs w:val="24"/>
        </w:rPr>
        <w:t xml:space="preserve">, </w:t>
      </w:r>
      <w:r w:rsidR="005B2366">
        <w:rPr>
          <w:rFonts w:cs="Arial"/>
          <w:b/>
          <w:szCs w:val="24"/>
        </w:rPr>
        <w:t>5</w:t>
      </w:r>
      <w:r w:rsidR="00DC521F" w:rsidRPr="00885BE1">
        <w:rPr>
          <w:rFonts w:cs="Arial"/>
          <w:b/>
          <w:szCs w:val="24"/>
        </w:rPr>
        <w:t xml:space="preserve"> August 20</w:t>
      </w:r>
      <w:r w:rsidR="005B2366">
        <w:rPr>
          <w:rFonts w:cs="Arial"/>
          <w:b/>
          <w:szCs w:val="24"/>
        </w:rPr>
        <w:t>2</w:t>
      </w:r>
      <w:r>
        <w:rPr>
          <w:rFonts w:cs="Arial"/>
          <w:b/>
          <w:szCs w:val="24"/>
        </w:rPr>
        <w:t>2</w:t>
      </w:r>
    </w:p>
    <w:p w14:paraId="369F37EE" w14:textId="1531733D" w:rsidR="00217E3D" w:rsidRDefault="00217E3D" w:rsidP="00825CE6">
      <w:pPr>
        <w:pStyle w:val="ListParagraph"/>
        <w:jc w:val="center"/>
        <w:rPr>
          <w:rFonts w:cs="Arial"/>
          <w:b/>
          <w:szCs w:val="24"/>
        </w:rPr>
      </w:pPr>
    </w:p>
    <w:p w14:paraId="251EB378" w14:textId="77777777" w:rsidR="00217E3D" w:rsidRPr="00885BE1" w:rsidRDefault="00217E3D" w:rsidP="00825CE6">
      <w:pPr>
        <w:pStyle w:val="ListParagraph"/>
        <w:jc w:val="center"/>
        <w:rPr>
          <w:rFonts w:cs="Arial"/>
          <w:b/>
          <w:szCs w:val="24"/>
        </w:rPr>
      </w:pPr>
    </w:p>
    <w:p w14:paraId="1C98ABF8" w14:textId="0EA4D205" w:rsidR="00DC521F" w:rsidRDefault="00217E3D" w:rsidP="00DC521F">
      <w:pPr>
        <w:rPr>
          <w:rFonts w:cs="Arial"/>
          <w:b/>
          <w:sz w:val="22"/>
          <w:szCs w:val="24"/>
          <w:u w:val="single"/>
        </w:rPr>
      </w:pPr>
      <w:r>
        <w:rPr>
          <w:rFonts w:cs="Arial"/>
          <w:b/>
          <w:sz w:val="22"/>
          <w:szCs w:val="24"/>
          <w:u w:val="single"/>
        </w:rPr>
        <w:t>Bowmans</w:t>
      </w:r>
    </w:p>
    <w:p w14:paraId="22143FBF" w14:textId="77777777" w:rsidR="00DC521F" w:rsidRDefault="00DC521F" w:rsidP="00DC521F">
      <w:pPr>
        <w:rPr>
          <w:rFonts w:cs="Arial"/>
          <w:b/>
          <w:sz w:val="22"/>
          <w:szCs w:val="24"/>
          <w:u w:val="single"/>
        </w:rPr>
      </w:pPr>
    </w:p>
    <w:p w14:paraId="007FD9DD" w14:textId="6C035BCC" w:rsidR="00217E3D" w:rsidRPr="00217E3D" w:rsidRDefault="00217E3D" w:rsidP="00DC521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REGISTRATION AND COFFEE: </w:t>
      </w:r>
      <w:r>
        <w:rPr>
          <w:rFonts w:asciiTheme="minorHAnsi" w:hAnsiTheme="minorHAnsi" w:cstheme="minorHAnsi"/>
          <w:sz w:val="24"/>
          <w:szCs w:val="24"/>
        </w:rPr>
        <w:t>09:00</w:t>
      </w:r>
      <w:r w:rsidRPr="00685B0A">
        <w:rPr>
          <w:rFonts w:cs="Calibri"/>
          <w:color w:val="222222"/>
          <w:sz w:val="24"/>
          <w:szCs w:val="24"/>
        </w:rPr>
        <w:t xml:space="preserve"> </w:t>
      </w:r>
      <w:r>
        <w:rPr>
          <w:rFonts w:cs="Calibri"/>
          <w:color w:val="222222"/>
          <w:sz w:val="24"/>
          <w:szCs w:val="24"/>
        </w:rPr>
        <w:t>–</w:t>
      </w:r>
      <w:r w:rsidRPr="00685B0A">
        <w:rPr>
          <w:rFonts w:cs="Calibri"/>
          <w:color w:val="222222"/>
          <w:sz w:val="24"/>
          <w:szCs w:val="24"/>
        </w:rPr>
        <w:t xml:space="preserve"> </w:t>
      </w:r>
      <w:r>
        <w:rPr>
          <w:rFonts w:cs="Calibri"/>
          <w:color w:val="222222"/>
          <w:sz w:val="24"/>
          <w:szCs w:val="24"/>
        </w:rPr>
        <w:t>09.30</w:t>
      </w:r>
    </w:p>
    <w:p w14:paraId="253CF273" w14:textId="65027B3C" w:rsidR="00217E3D" w:rsidRPr="005B2366" w:rsidRDefault="00217E3D" w:rsidP="00217E3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5B2366">
        <w:rPr>
          <w:rFonts w:asciiTheme="minorHAnsi" w:hAnsiTheme="minorHAnsi" w:cstheme="minorHAnsi"/>
          <w:b/>
          <w:bCs/>
          <w:sz w:val="24"/>
          <w:szCs w:val="24"/>
        </w:rPr>
        <w:t>AGM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09:30 – 10:00</w:t>
      </w:r>
    </w:p>
    <w:p w14:paraId="2E2DFC05" w14:textId="77777777" w:rsidR="00217E3D" w:rsidRPr="00FB3B22" w:rsidRDefault="00217E3D" w:rsidP="00217E3D">
      <w:pPr>
        <w:pStyle w:val="ListParagraph"/>
        <w:spacing w:after="0" w:line="381" w:lineRule="atLeast"/>
        <w:textAlignment w:val="baseline"/>
        <w:rPr>
          <w:rFonts w:asciiTheme="minorHAnsi" w:hAnsiTheme="minorHAnsi" w:cstheme="minorHAnsi"/>
          <w:sz w:val="24"/>
          <w:szCs w:val="24"/>
          <w:lang w:eastAsia="en-ZA"/>
        </w:rPr>
      </w:pPr>
    </w:p>
    <w:p w14:paraId="2506C0D5" w14:textId="02DBA499" w:rsidR="00B67CE4" w:rsidRPr="00FB3B22" w:rsidRDefault="00B67CE4" w:rsidP="00B67CE4">
      <w:pPr>
        <w:pStyle w:val="ListParagraph"/>
        <w:numPr>
          <w:ilvl w:val="0"/>
          <w:numId w:val="3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</w:pPr>
      <w:r w:rsidRPr="00FB3B22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>MINUTES OF THE AGM</w:t>
      </w:r>
      <w:r w:rsidRPr="00FB3B22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 xml:space="preserve"> held on </w:t>
      </w:r>
      <w:r w:rsidR="00D70DC6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>5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 xml:space="preserve"> August 20</w:t>
      </w:r>
      <w:r w:rsidR="00D70DC6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>21</w:t>
      </w:r>
    </w:p>
    <w:p w14:paraId="0F207C74" w14:textId="77777777" w:rsidR="00B67CE4" w:rsidRDefault="00B67CE4" w:rsidP="00B67CE4">
      <w:pPr>
        <w:pStyle w:val="ListParagraph"/>
        <w:numPr>
          <w:ilvl w:val="0"/>
          <w:numId w:val="3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</w:pPr>
      <w:r w:rsidRPr="00FB3B22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>MATTERS ARISING</w:t>
      </w:r>
    </w:p>
    <w:p w14:paraId="6C533625" w14:textId="77777777" w:rsidR="00B67CE4" w:rsidRPr="00B655A8" w:rsidRDefault="00B67CE4" w:rsidP="00B67CE4">
      <w:pPr>
        <w:pStyle w:val="ListParagraph"/>
        <w:numPr>
          <w:ilvl w:val="0"/>
          <w:numId w:val="3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</w:pPr>
      <w:r w:rsidRPr="00B655A8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>ANNUAL REPORTS</w:t>
      </w:r>
    </w:p>
    <w:p w14:paraId="4F5118A2" w14:textId="77777777" w:rsidR="00B67CE4" w:rsidRPr="00B655A8" w:rsidRDefault="00B67CE4" w:rsidP="00B67CE4">
      <w:pPr>
        <w:pStyle w:val="ListParagraph"/>
        <w:numPr>
          <w:ilvl w:val="0"/>
          <w:numId w:val="2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</w:pPr>
      <w:r w:rsidRPr="00B655A8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>Chairperson’s report</w:t>
      </w:r>
    </w:p>
    <w:p w14:paraId="752AEDF8" w14:textId="77777777" w:rsidR="00B67CE4" w:rsidRPr="00B655A8" w:rsidRDefault="00B67CE4" w:rsidP="00B67CE4">
      <w:pPr>
        <w:pStyle w:val="ListParagraph"/>
        <w:numPr>
          <w:ilvl w:val="0"/>
          <w:numId w:val="2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</w:pPr>
      <w:r w:rsidRPr="00B655A8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>Treasurer’s report</w:t>
      </w:r>
    </w:p>
    <w:p w14:paraId="0AF82B3F" w14:textId="77777777" w:rsidR="00B67CE4" w:rsidRPr="00B655A8" w:rsidRDefault="00B67CE4" w:rsidP="00B67CE4">
      <w:pPr>
        <w:pStyle w:val="ListParagraph"/>
        <w:numPr>
          <w:ilvl w:val="0"/>
          <w:numId w:val="2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</w:pPr>
      <w:r w:rsidRPr="00B655A8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>Newsletter report</w:t>
      </w:r>
    </w:p>
    <w:p w14:paraId="6D9FD5F1" w14:textId="77777777" w:rsidR="00B67CE4" w:rsidRPr="00B655A8" w:rsidRDefault="00B67CE4" w:rsidP="00B67CE4">
      <w:pPr>
        <w:pStyle w:val="ListParagraph"/>
        <w:numPr>
          <w:ilvl w:val="0"/>
          <w:numId w:val="2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</w:pPr>
      <w:r w:rsidRPr="00B655A8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>Listserv report</w:t>
      </w:r>
    </w:p>
    <w:p w14:paraId="27DF7863" w14:textId="77777777" w:rsidR="00B67CE4" w:rsidRPr="00FD7309" w:rsidRDefault="00B67CE4" w:rsidP="00B67CE4">
      <w:pPr>
        <w:pStyle w:val="ListParagraph"/>
        <w:numPr>
          <w:ilvl w:val="0"/>
          <w:numId w:val="2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</w:pPr>
      <w:r w:rsidRPr="00B655A8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>Website report</w:t>
      </w:r>
    </w:p>
    <w:p w14:paraId="431A2EEE" w14:textId="77777777" w:rsidR="00B67CE4" w:rsidRDefault="00B67CE4" w:rsidP="00B67CE4">
      <w:pPr>
        <w:pStyle w:val="ListParagraph"/>
        <w:numPr>
          <w:ilvl w:val="0"/>
          <w:numId w:val="4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</w:pPr>
      <w:r w:rsidRPr="00B655A8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>GENERAL</w:t>
      </w:r>
    </w:p>
    <w:p w14:paraId="3A3E4E94" w14:textId="77777777" w:rsidR="00217E3D" w:rsidRPr="00B655A8" w:rsidRDefault="00217E3D" w:rsidP="00D70DC6">
      <w:pPr>
        <w:pStyle w:val="ListParagraph"/>
        <w:spacing w:after="0" w:line="381" w:lineRule="atLeast"/>
        <w:ind w:left="288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</w:pPr>
    </w:p>
    <w:p w14:paraId="6B569822" w14:textId="10A92ED3" w:rsidR="00217E3D" w:rsidRDefault="00217E3D" w:rsidP="00217E3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LEXISNEXIS PRESENTATION: </w:t>
      </w:r>
      <w:r>
        <w:rPr>
          <w:rFonts w:asciiTheme="minorHAnsi" w:hAnsiTheme="minorHAnsi" w:cstheme="minorHAnsi"/>
          <w:sz w:val="24"/>
          <w:szCs w:val="24"/>
        </w:rPr>
        <w:t>10:00 – 10:15</w:t>
      </w:r>
    </w:p>
    <w:p w14:paraId="46847B38" w14:textId="77777777" w:rsidR="00B67CE4" w:rsidRPr="00B67CE4" w:rsidRDefault="008573D3" w:rsidP="00C46131">
      <w:pPr>
        <w:pStyle w:val="ListParagraph"/>
        <w:numPr>
          <w:ilvl w:val="0"/>
          <w:numId w:val="1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</w:pPr>
      <w:r w:rsidRPr="00B67CE4">
        <w:rPr>
          <w:rFonts w:asciiTheme="minorHAnsi" w:hAnsiTheme="minorHAnsi" w:cstheme="minorHAnsi"/>
          <w:b/>
          <w:sz w:val="24"/>
          <w:szCs w:val="24"/>
        </w:rPr>
        <w:t>GUEST SPEAKER (Advocate Ismail Hussain on the Art of Persuasion):</w:t>
      </w:r>
      <w:r w:rsidRPr="00B67CE4">
        <w:rPr>
          <w:rFonts w:asciiTheme="minorHAnsi" w:hAnsiTheme="minorHAnsi" w:cstheme="minorHAnsi"/>
          <w:sz w:val="24"/>
          <w:szCs w:val="24"/>
        </w:rPr>
        <w:t xml:space="preserve"> </w:t>
      </w:r>
      <w:r w:rsidR="00B67CE4" w:rsidRPr="00B67CE4">
        <w:rPr>
          <w:rFonts w:asciiTheme="minorHAnsi" w:hAnsiTheme="minorHAnsi" w:cstheme="minorHAnsi"/>
          <w:sz w:val="24"/>
          <w:szCs w:val="24"/>
        </w:rPr>
        <w:t>10</w:t>
      </w:r>
      <w:r w:rsidRPr="00B67CE4">
        <w:rPr>
          <w:rFonts w:asciiTheme="minorHAnsi" w:hAnsiTheme="minorHAnsi" w:cstheme="minorHAnsi"/>
          <w:sz w:val="24"/>
          <w:szCs w:val="24"/>
        </w:rPr>
        <w:t>:</w:t>
      </w:r>
      <w:r w:rsidR="00B67CE4" w:rsidRPr="00B67CE4">
        <w:rPr>
          <w:rFonts w:asciiTheme="minorHAnsi" w:hAnsiTheme="minorHAnsi" w:cstheme="minorHAnsi"/>
          <w:sz w:val="24"/>
          <w:szCs w:val="24"/>
        </w:rPr>
        <w:t>15</w:t>
      </w:r>
      <w:r w:rsidRPr="00B67CE4">
        <w:rPr>
          <w:rFonts w:cs="Calibri"/>
          <w:color w:val="222222"/>
          <w:sz w:val="24"/>
          <w:szCs w:val="24"/>
        </w:rPr>
        <w:t xml:space="preserve"> – </w:t>
      </w:r>
      <w:r w:rsidR="00B67CE4" w:rsidRPr="00B67CE4">
        <w:rPr>
          <w:rFonts w:cs="Calibri"/>
          <w:color w:val="222222"/>
          <w:sz w:val="24"/>
          <w:szCs w:val="24"/>
        </w:rPr>
        <w:t>11</w:t>
      </w:r>
      <w:r w:rsidRPr="00B67CE4">
        <w:rPr>
          <w:rFonts w:cs="Calibri"/>
          <w:color w:val="222222"/>
          <w:sz w:val="24"/>
          <w:szCs w:val="24"/>
        </w:rPr>
        <w:t>.</w:t>
      </w:r>
      <w:r w:rsidR="00B67CE4" w:rsidRPr="00B67CE4">
        <w:rPr>
          <w:rFonts w:cs="Calibri"/>
          <w:color w:val="222222"/>
          <w:sz w:val="24"/>
          <w:szCs w:val="24"/>
        </w:rPr>
        <w:t>15</w:t>
      </w:r>
    </w:p>
    <w:p w14:paraId="11B5FBFA" w14:textId="30ADA79D" w:rsidR="00B67CE4" w:rsidRPr="00B67CE4" w:rsidRDefault="00B67CE4" w:rsidP="00C46131">
      <w:pPr>
        <w:pStyle w:val="ListParagraph"/>
        <w:numPr>
          <w:ilvl w:val="0"/>
          <w:numId w:val="1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</w:pPr>
      <w:r w:rsidRPr="00B67CE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>LUCKY DRAWS</w:t>
      </w: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 xml:space="preserve"> AND CLOSING</w:t>
      </w:r>
      <w:r w:rsidRPr="00B67CE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 xml:space="preserve">: </w:t>
      </w:r>
      <w:r w:rsidRPr="00B67CE4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en-ZA"/>
        </w:rPr>
        <w:t>1</w:t>
      </w:r>
      <w:r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en-ZA"/>
        </w:rPr>
        <w:t>1</w:t>
      </w:r>
      <w:r w:rsidRPr="00B67CE4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en-ZA"/>
        </w:rPr>
        <w:t>:15 – 1</w:t>
      </w:r>
      <w:r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en-ZA"/>
        </w:rPr>
        <w:t>1</w:t>
      </w:r>
      <w:r w:rsidRPr="00B67CE4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en-ZA"/>
        </w:rPr>
        <w:t>:30</w:t>
      </w:r>
    </w:p>
    <w:p w14:paraId="11041086" w14:textId="28D6F79B" w:rsidR="00B67CE4" w:rsidRPr="00B67CE4" w:rsidRDefault="00B67CE4" w:rsidP="00C46131">
      <w:pPr>
        <w:pStyle w:val="ListParagraph"/>
        <w:numPr>
          <w:ilvl w:val="0"/>
          <w:numId w:val="1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 xml:space="preserve">LUNCH: </w:t>
      </w:r>
      <w:r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en-ZA"/>
        </w:rPr>
        <w:t>11:30 - 12:30</w:t>
      </w:r>
    </w:p>
    <w:p w14:paraId="4F62E111" w14:textId="21EE3320" w:rsidR="00217E3D" w:rsidRDefault="00217E3D" w:rsidP="00B67CE4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0005927F" w14:textId="70D1C0E4" w:rsidR="00B67CE4" w:rsidRDefault="00B67CE4" w:rsidP="00B67CE4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37A7EB8C" w14:textId="47827229" w:rsidR="00B67CE4" w:rsidRDefault="00B67CE4" w:rsidP="00B67CE4">
      <w:pPr>
        <w:rPr>
          <w:rFonts w:cs="Arial"/>
          <w:b/>
          <w:sz w:val="22"/>
          <w:szCs w:val="24"/>
          <w:u w:val="single"/>
        </w:rPr>
      </w:pPr>
      <w:r>
        <w:rPr>
          <w:rFonts w:cs="Arial"/>
          <w:b/>
          <w:sz w:val="22"/>
          <w:szCs w:val="24"/>
          <w:u w:val="single"/>
        </w:rPr>
        <w:t>Virtual</w:t>
      </w:r>
    </w:p>
    <w:p w14:paraId="40042CF5" w14:textId="77777777" w:rsidR="00B67CE4" w:rsidRDefault="00B67CE4" w:rsidP="00B67CE4">
      <w:pPr>
        <w:rPr>
          <w:rFonts w:cs="Arial"/>
          <w:b/>
          <w:sz w:val="22"/>
          <w:szCs w:val="24"/>
          <w:u w:val="single"/>
        </w:rPr>
      </w:pPr>
    </w:p>
    <w:p w14:paraId="00181143" w14:textId="77777777" w:rsidR="00B67CE4" w:rsidRPr="005B2366" w:rsidRDefault="00B67CE4" w:rsidP="00B67CE4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5B2366">
        <w:rPr>
          <w:rFonts w:asciiTheme="minorHAnsi" w:hAnsiTheme="minorHAnsi" w:cstheme="minorHAnsi"/>
          <w:b/>
          <w:bCs/>
          <w:sz w:val="24"/>
          <w:szCs w:val="24"/>
        </w:rPr>
        <w:t>AGM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09:30 – 10:00</w:t>
      </w:r>
    </w:p>
    <w:p w14:paraId="365AE3EC" w14:textId="77777777" w:rsidR="00B67CE4" w:rsidRPr="00FB3B22" w:rsidRDefault="00B67CE4" w:rsidP="00B67CE4">
      <w:pPr>
        <w:pStyle w:val="ListParagraph"/>
        <w:spacing w:after="0" w:line="381" w:lineRule="atLeast"/>
        <w:textAlignment w:val="baseline"/>
        <w:rPr>
          <w:rFonts w:asciiTheme="minorHAnsi" w:hAnsiTheme="minorHAnsi" w:cstheme="minorHAnsi"/>
          <w:sz w:val="24"/>
          <w:szCs w:val="24"/>
          <w:lang w:eastAsia="en-ZA"/>
        </w:rPr>
      </w:pPr>
    </w:p>
    <w:p w14:paraId="57E6B17F" w14:textId="137BFB5F" w:rsidR="00B67CE4" w:rsidRPr="00FB3B22" w:rsidRDefault="00B67CE4" w:rsidP="00B67CE4">
      <w:pPr>
        <w:pStyle w:val="ListParagraph"/>
        <w:numPr>
          <w:ilvl w:val="0"/>
          <w:numId w:val="3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</w:pPr>
      <w:r w:rsidRPr="00FB3B22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>MINUTES OF THE AGM</w:t>
      </w:r>
      <w:r w:rsidRPr="00FB3B22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 xml:space="preserve"> held on </w:t>
      </w:r>
      <w:r w:rsidR="00D70DC6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>5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 xml:space="preserve"> August 20</w:t>
      </w:r>
      <w:r w:rsidR="00D70DC6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>21</w:t>
      </w:r>
    </w:p>
    <w:p w14:paraId="483437AB" w14:textId="77777777" w:rsidR="00B67CE4" w:rsidRDefault="00B67CE4" w:rsidP="00B67CE4">
      <w:pPr>
        <w:pStyle w:val="ListParagraph"/>
        <w:numPr>
          <w:ilvl w:val="0"/>
          <w:numId w:val="3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</w:pPr>
      <w:r w:rsidRPr="00FB3B22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>MATTERS ARISING</w:t>
      </w:r>
    </w:p>
    <w:p w14:paraId="16486F7E" w14:textId="77777777" w:rsidR="00B67CE4" w:rsidRPr="00B655A8" w:rsidRDefault="00B67CE4" w:rsidP="00B67CE4">
      <w:pPr>
        <w:pStyle w:val="ListParagraph"/>
        <w:numPr>
          <w:ilvl w:val="0"/>
          <w:numId w:val="3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</w:pPr>
      <w:r w:rsidRPr="00B655A8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>ANNUAL REPORTS</w:t>
      </w:r>
    </w:p>
    <w:p w14:paraId="73E9FC7A" w14:textId="77777777" w:rsidR="00B67CE4" w:rsidRPr="00B655A8" w:rsidRDefault="00B67CE4" w:rsidP="00B67CE4">
      <w:pPr>
        <w:pStyle w:val="ListParagraph"/>
        <w:numPr>
          <w:ilvl w:val="0"/>
          <w:numId w:val="2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</w:pPr>
      <w:r w:rsidRPr="00B655A8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>Chairperson’s report</w:t>
      </w:r>
    </w:p>
    <w:p w14:paraId="7287CE00" w14:textId="77777777" w:rsidR="00B67CE4" w:rsidRPr="00B655A8" w:rsidRDefault="00B67CE4" w:rsidP="00B67CE4">
      <w:pPr>
        <w:pStyle w:val="ListParagraph"/>
        <w:numPr>
          <w:ilvl w:val="0"/>
          <w:numId w:val="2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</w:pPr>
      <w:r w:rsidRPr="00B655A8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>Treasurer’s report</w:t>
      </w:r>
    </w:p>
    <w:p w14:paraId="5EF6D59A" w14:textId="77777777" w:rsidR="00B67CE4" w:rsidRPr="00B655A8" w:rsidRDefault="00B67CE4" w:rsidP="00B67CE4">
      <w:pPr>
        <w:pStyle w:val="ListParagraph"/>
        <w:numPr>
          <w:ilvl w:val="0"/>
          <w:numId w:val="2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</w:pPr>
      <w:r w:rsidRPr="00B655A8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>Newsletter report</w:t>
      </w:r>
    </w:p>
    <w:p w14:paraId="3E6D5BAC" w14:textId="77777777" w:rsidR="00B67CE4" w:rsidRPr="00B655A8" w:rsidRDefault="00B67CE4" w:rsidP="00B67CE4">
      <w:pPr>
        <w:pStyle w:val="ListParagraph"/>
        <w:numPr>
          <w:ilvl w:val="0"/>
          <w:numId w:val="2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</w:pPr>
      <w:r w:rsidRPr="00B655A8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>Listserv report</w:t>
      </w:r>
    </w:p>
    <w:p w14:paraId="0462B074" w14:textId="77777777" w:rsidR="00B67CE4" w:rsidRPr="00FD7309" w:rsidRDefault="00B67CE4" w:rsidP="00B67CE4">
      <w:pPr>
        <w:pStyle w:val="ListParagraph"/>
        <w:numPr>
          <w:ilvl w:val="0"/>
          <w:numId w:val="2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</w:pPr>
      <w:r w:rsidRPr="00B655A8"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  <w:t>Website report</w:t>
      </w:r>
    </w:p>
    <w:p w14:paraId="5917F2E2" w14:textId="77777777" w:rsidR="00B67CE4" w:rsidRDefault="00B67CE4" w:rsidP="00B67CE4">
      <w:pPr>
        <w:pStyle w:val="ListParagraph"/>
        <w:numPr>
          <w:ilvl w:val="0"/>
          <w:numId w:val="4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</w:pPr>
      <w:r w:rsidRPr="00B655A8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>GENERAL</w:t>
      </w:r>
    </w:p>
    <w:p w14:paraId="06CDB068" w14:textId="77777777" w:rsidR="00B67CE4" w:rsidRPr="00B655A8" w:rsidRDefault="00B67CE4" w:rsidP="00D70DC6">
      <w:pPr>
        <w:pStyle w:val="ListParagraph"/>
        <w:spacing w:after="0" w:line="381" w:lineRule="atLeast"/>
        <w:ind w:left="288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ZA"/>
        </w:rPr>
      </w:pPr>
    </w:p>
    <w:p w14:paraId="1BF53344" w14:textId="77777777" w:rsidR="00B67CE4" w:rsidRDefault="00B67CE4" w:rsidP="00B67CE4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LEXISNEXIS PRESENTATION: </w:t>
      </w:r>
      <w:r>
        <w:rPr>
          <w:rFonts w:asciiTheme="minorHAnsi" w:hAnsiTheme="minorHAnsi" w:cstheme="minorHAnsi"/>
          <w:sz w:val="24"/>
          <w:szCs w:val="24"/>
        </w:rPr>
        <w:t>10:00 – 10:15</w:t>
      </w:r>
    </w:p>
    <w:p w14:paraId="28BC74FF" w14:textId="77777777" w:rsidR="00B67CE4" w:rsidRPr="00B67CE4" w:rsidRDefault="00B67CE4" w:rsidP="00B67CE4">
      <w:pPr>
        <w:pStyle w:val="ListParagraph"/>
        <w:numPr>
          <w:ilvl w:val="0"/>
          <w:numId w:val="8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</w:pPr>
      <w:r w:rsidRPr="00B67CE4">
        <w:rPr>
          <w:rFonts w:asciiTheme="minorHAnsi" w:hAnsiTheme="minorHAnsi" w:cstheme="minorHAnsi"/>
          <w:b/>
          <w:sz w:val="24"/>
          <w:szCs w:val="24"/>
        </w:rPr>
        <w:t>GUEST SPEAKER (Advocate Ismail Hussain on the Art of Persuasion):</w:t>
      </w:r>
      <w:r w:rsidRPr="00B67CE4">
        <w:rPr>
          <w:rFonts w:asciiTheme="minorHAnsi" w:hAnsiTheme="minorHAnsi" w:cstheme="minorHAnsi"/>
          <w:sz w:val="24"/>
          <w:szCs w:val="24"/>
        </w:rPr>
        <w:t xml:space="preserve"> 10:15</w:t>
      </w:r>
      <w:r w:rsidRPr="00B67CE4">
        <w:rPr>
          <w:rFonts w:cs="Calibri"/>
          <w:color w:val="222222"/>
          <w:sz w:val="24"/>
          <w:szCs w:val="24"/>
        </w:rPr>
        <w:t xml:space="preserve"> – 11.15</w:t>
      </w:r>
    </w:p>
    <w:p w14:paraId="60E12470" w14:textId="77777777" w:rsidR="00B67CE4" w:rsidRPr="00B67CE4" w:rsidRDefault="00B67CE4" w:rsidP="00B67CE4">
      <w:pPr>
        <w:pStyle w:val="ListParagraph"/>
        <w:numPr>
          <w:ilvl w:val="0"/>
          <w:numId w:val="8"/>
        </w:numPr>
        <w:spacing w:after="0" w:line="381" w:lineRule="atLeast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</w:pPr>
      <w:r w:rsidRPr="00B67CE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>LUCKY DRAWS</w:t>
      </w: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 xml:space="preserve"> AND CLOSING</w:t>
      </w:r>
      <w:r w:rsidRPr="00B67CE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en-ZA"/>
        </w:rPr>
        <w:t xml:space="preserve">: </w:t>
      </w:r>
      <w:r w:rsidRPr="00B67CE4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en-ZA"/>
        </w:rPr>
        <w:t>1</w:t>
      </w:r>
      <w:r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en-ZA"/>
        </w:rPr>
        <w:t>1</w:t>
      </w:r>
      <w:r w:rsidRPr="00B67CE4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en-ZA"/>
        </w:rPr>
        <w:t>:15 – 1</w:t>
      </w:r>
      <w:r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en-ZA"/>
        </w:rPr>
        <w:t>1</w:t>
      </w:r>
      <w:r w:rsidRPr="00B67CE4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en-ZA"/>
        </w:rPr>
        <w:t>:30</w:t>
      </w:r>
    </w:p>
    <w:p w14:paraId="048E4E11" w14:textId="77777777" w:rsidR="00B67CE4" w:rsidRDefault="00B67CE4" w:rsidP="00B67CE4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39E1D1DB" w14:textId="273C9CE5" w:rsidR="00B67CE4" w:rsidRDefault="00B67CE4" w:rsidP="00B67CE4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sectPr w:rsidR="00B67CE4">
      <w:headerReference w:type="default" r:id="rId7"/>
      <w:footerReference w:type="default" r:id="rId8"/>
      <w:pgSz w:w="11907" w:h="16840" w:code="9"/>
      <w:pgMar w:top="426" w:right="708" w:bottom="1560" w:left="709" w:header="720" w:footer="2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973E4" w14:textId="77777777" w:rsidR="00E4250F" w:rsidRDefault="00825CE6">
      <w:r>
        <w:separator/>
      </w:r>
    </w:p>
  </w:endnote>
  <w:endnote w:type="continuationSeparator" w:id="0">
    <w:p w14:paraId="6CAF12D3" w14:textId="77777777" w:rsidR="00E4250F" w:rsidRDefault="00825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24F0D" w14:textId="77777777" w:rsidR="0005664A" w:rsidRDefault="00885BE1">
    <w:pPr>
      <w:pStyle w:val="Footer"/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C107D7" wp14:editId="7256BF69">
              <wp:simplePos x="0" y="0"/>
              <wp:positionH relativeFrom="column">
                <wp:posOffset>-21590</wp:posOffset>
              </wp:positionH>
              <wp:positionV relativeFrom="paragraph">
                <wp:posOffset>-8255</wp:posOffset>
              </wp:positionV>
              <wp:extent cx="6877050" cy="9080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77050" cy="90805"/>
                      </a:xfrm>
                      <a:prstGeom prst="rect">
                        <a:avLst/>
                      </a:prstGeom>
                      <a:solidFill>
                        <a:srgbClr val="9BBB59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4FFABD" id="Rectangle 4" o:spid="_x0000_s1026" style="position:absolute;margin-left:-1.7pt;margin-top:-.65pt;width:541.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" fillcolor="#9bbb59" strokecolor="#f2f2f2" strokeweight="3pt">
              <v:shadow on="t" color="#4e6128" opacity=".5" offset="1pt"/>
            </v:rect>
          </w:pict>
        </mc:Fallback>
      </mc:AlternateContent>
    </w:r>
  </w:p>
  <w:p w14:paraId="40CF91D8" w14:textId="77777777" w:rsidR="0005664A" w:rsidRPr="00CC540F" w:rsidRDefault="00236A14">
    <w:pPr>
      <w:jc w:val="center"/>
      <w:rPr>
        <w:color w:val="00CC00"/>
        <w:sz w:val="14"/>
        <w:lang w:val="en-GB"/>
      </w:rPr>
    </w:pPr>
  </w:p>
  <w:p w14:paraId="761AE96D" w14:textId="77777777" w:rsidR="0005664A" w:rsidRPr="00A24A3F" w:rsidRDefault="00885BE1">
    <w:pPr>
      <w:jc w:val="center"/>
      <w:rPr>
        <w:color w:val="00B0F0"/>
        <w:sz w:val="14"/>
        <w:lang w:val="en-GB"/>
      </w:rPr>
    </w:pPr>
    <w:r w:rsidRPr="00A24A3F">
      <w:rPr>
        <w:color w:val="00B0F0"/>
        <w:sz w:val="14"/>
        <w:lang w:val="en-GB"/>
      </w:rPr>
      <w:t>ORGANISASIE VAN SUID-AFRIKAANSE REGSBIBLIOTEKE  • ORGANIZATION OF SOUTH AFRICAN LAW LIBRARIES  • UMKHANDLU WASE NINGIZIMU AFRIKA WEMIT APO YEZINCWADI ZOMTHETHO  •  MOGKATLO WA LAEBORARI TSA MOLAO WA AFRIKA BORWA •  UMBUTHO WAMATHALA EENCWADI ZOMTHETHO ASEMZANTSI • INHLANGANO YEMALAYIBRALI YEMTSETFO YENINGIZIMU NE-AFRIKA • MOKGATLO WA DI LAEBORARI TSA MOLAO TSA AFRIKA BORWA  •  NHLANGANO WA TILAYIBURARI TA NAWU TA AFRIKA DZONGA • MOKGATLO WA MAKGOBAPUKU A MOLAO A AFRIKA BORWA  •  NDANGULO YA LAYIBURARI DZA MULAYO DZA AFURIKA •  IHLANGANO YAMABULUNGELO WEENCWADI ZOMTHETHO YESEWULA AFRICA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942DF" w14:textId="77777777" w:rsidR="00E4250F" w:rsidRDefault="00825CE6">
      <w:r>
        <w:separator/>
      </w:r>
    </w:p>
  </w:footnote>
  <w:footnote w:type="continuationSeparator" w:id="0">
    <w:p w14:paraId="2EE57D0D" w14:textId="77777777" w:rsidR="00E4250F" w:rsidRDefault="00825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DBE8D" w14:textId="77777777" w:rsidR="0005664A" w:rsidRDefault="00885BE1">
    <w:pPr>
      <w:pStyle w:val="Header"/>
    </w:pPr>
    <w:r>
      <w:rPr>
        <w:noProof/>
      </w:rPr>
      <w:drawing>
        <wp:inline distT="0" distB="0" distL="0" distR="0" wp14:anchorId="3E4FAAF7" wp14:editId="115E892C">
          <wp:extent cx="6835140" cy="1417320"/>
          <wp:effectExtent l="19050" t="19050" r="22860" b="11430"/>
          <wp:docPr id="9" name="Picture 9" descr="C:\Users\dbotha\Documents\Personal\D Botha BCLR\OSALL\Banner logo\Web banner new logo 20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dbotha\Documents\Personal\D Botha BCLR\OSALL\Banner logo\Web banner new logo 201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5140" cy="1417320"/>
                  </a:xfrm>
                  <a:prstGeom prst="rect">
                    <a:avLst/>
                  </a:prstGeom>
                  <a:noFill/>
                  <a:ln w="6350" cmpd="sng">
                    <a:solidFill>
                      <a:srgbClr val="92D05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3600"/>
    <w:multiLevelType w:val="hybridMultilevel"/>
    <w:tmpl w:val="64FA3408"/>
    <w:lvl w:ilvl="0" w:tplc="95CAD71A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  <w:sz w:val="24"/>
        <w:szCs w:val="24"/>
      </w:rPr>
    </w:lvl>
    <w:lvl w:ilvl="1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3A853ADE"/>
    <w:multiLevelType w:val="hybridMultilevel"/>
    <w:tmpl w:val="5B9A9F9A"/>
    <w:lvl w:ilvl="0" w:tplc="1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C181933"/>
    <w:multiLevelType w:val="hybridMultilevel"/>
    <w:tmpl w:val="6860AF06"/>
    <w:lvl w:ilvl="0" w:tplc="1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D948A2"/>
    <w:multiLevelType w:val="hybridMultilevel"/>
    <w:tmpl w:val="15CC94BA"/>
    <w:lvl w:ilvl="0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5A2D2E10"/>
    <w:multiLevelType w:val="hybridMultilevel"/>
    <w:tmpl w:val="1F428CA4"/>
    <w:lvl w:ilvl="0" w:tplc="174E509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sz w:val="24"/>
        <w:szCs w:val="24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82CBD"/>
    <w:multiLevelType w:val="hybridMultilevel"/>
    <w:tmpl w:val="FCD052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14321"/>
    <w:multiLevelType w:val="hybridMultilevel"/>
    <w:tmpl w:val="1F428CA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21F"/>
    <w:rsid w:val="000E11AE"/>
    <w:rsid w:val="00116433"/>
    <w:rsid w:val="00217E3D"/>
    <w:rsid w:val="002353DB"/>
    <w:rsid w:val="00236A14"/>
    <w:rsid w:val="004770E4"/>
    <w:rsid w:val="005B2366"/>
    <w:rsid w:val="007C0316"/>
    <w:rsid w:val="00825CE6"/>
    <w:rsid w:val="008573D3"/>
    <w:rsid w:val="00885BE1"/>
    <w:rsid w:val="00B67CE4"/>
    <w:rsid w:val="00BE3D32"/>
    <w:rsid w:val="00D70DC6"/>
    <w:rsid w:val="00DC521F"/>
    <w:rsid w:val="00E4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7481D"/>
  <w15:chartTrackingRefBased/>
  <w15:docId w15:val="{0D722D6D-F4E4-479A-A957-B42C769FD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21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C521F"/>
    <w:pPr>
      <w:tabs>
        <w:tab w:val="center" w:pos="4320"/>
        <w:tab w:val="right" w:pos="8640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rsid w:val="00DC521F"/>
    <w:rPr>
      <w:rFonts w:ascii="Arial" w:eastAsia="Times New Roman" w:hAnsi="Arial" w:cs="Times New Roman"/>
      <w:sz w:val="24"/>
      <w:szCs w:val="20"/>
      <w:lang w:val="en-GB" w:eastAsia="en-GB"/>
    </w:rPr>
  </w:style>
  <w:style w:type="paragraph" w:styleId="Header">
    <w:name w:val="header"/>
    <w:basedOn w:val="Normal"/>
    <w:link w:val="HeaderChar"/>
    <w:rsid w:val="00DC521F"/>
    <w:pPr>
      <w:tabs>
        <w:tab w:val="center" w:pos="4320"/>
        <w:tab w:val="right" w:pos="8640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rsid w:val="00DC521F"/>
    <w:rPr>
      <w:rFonts w:ascii="Arial" w:eastAsia="Times New Roman" w:hAnsi="Arial" w:cs="Times New Roman"/>
      <w:sz w:val="24"/>
      <w:szCs w:val="20"/>
      <w:lang w:val="en-GB" w:eastAsia="en-GB"/>
    </w:rPr>
  </w:style>
  <w:style w:type="paragraph" w:styleId="ListParagraph">
    <w:name w:val="List Paragraph"/>
    <w:basedOn w:val="Normal"/>
    <w:uiPriority w:val="34"/>
    <w:qFormat/>
    <w:rsid w:val="00DC521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Rubidge</dc:creator>
  <cp:keywords/>
  <dc:description/>
  <cp:lastModifiedBy>Werksmans</cp:lastModifiedBy>
  <cp:revision>8</cp:revision>
  <dcterms:created xsi:type="dcterms:W3CDTF">2022-07-28T14:44:00Z</dcterms:created>
  <dcterms:modified xsi:type="dcterms:W3CDTF">2022-08-01T07:36:00Z</dcterms:modified>
</cp:coreProperties>
</file>